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CD1" w:rsidRPr="004B7AC4" w:rsidRDefault="004B7AC4" w:rsidP="004B7AC4">
      <w:pPr>
        <w:jc w:val="center"/>
        <w:rPr>
          <w:rFonts w:ascii="Bahnschrift SemiCondensed" w:hAnsi="Bahnschrift SemiCondensed"/>
          <w:color w:val="C00000"/>
          <w:sz w:val="120"/>
          <w:szCs w:val="120"/>
          <w:u w:val="single"/>
        </w:rPr>
      </w:pPr>
      <w:r w:rsidRPr="004B7AC4">
        <w:rPr>
          <w:rFonts w:ascii="Bahnschrift SemiCondensed" w:hAnsi="Bahnschrift SemiCondensed"/>
          <w:color w:val="C00000"/>
          <w:sz w:val="120"/>
          <w:szCs w:val="120"/>
          <w:u w:val="single"/>
        </w:rPr>
        <w:t>Negative Self-Talk</w:t>
      </w:r>
    </w:p>
    <w:p w:rsidR="004B7AC4" w:rsidRDefault="004B7AC4"/>
    <w:p w:rsidR="004B7AC4" w:rsidRDefault="004B7AC4" w:rsidP="004B7AC4">
      <w:pPr>
        <w:jc w:val="center"/>
        <w:rPr>
          <w:rFonts w:ascii="Bahnschrift SemiCondensed" w:hAnsi="Bahnschrift SemiCondensed"/>
          <w:sz w:val="96"/>
          <w:szCs w:val="96"/>
        </w:rPr>
      </w:pPr>
      <w:r w:rsidRPr="004B7AC4">
        <w:rPr>
          <w:rFonts w:ascii="Bahnschrift SemiCondensed" w:hAnsi="Bahnschrift SemiCondensed"/>
          <w:sz w:val="96"/>
          <w:szCs w:val="96"/>
        </w:rPr>
        <w:t>The negative things we tell ourselves that keep</w:t>
      </w:r>
      <w:r w:rsidR="00D66016">
        <w:rPr>
          <w:rFonts w:ascii="Bahnschrift SemiCondensed" w:hAnsi="Bahnschrift SemiCondensed"/>
          <w:sz w:val="96"/>
          <w:szCs w:val="96"/>
        </w:rPr>
        <w:t>s</w:t>
      </w:r>
      <w:bookmarkStart w:id="0" w:name="_GoBack"/>
      <w:bookmarkEnd w:id="0"/>
      <w:r w:rsidRPr="004B7AC4">
        <w:rPr>
          <w:rFonts w:ascii="Bahnschrift SemiCondensed" w:hAnsi="Bahnschrift SemiCondensed"/>
          <w:sz w:val="96"/>
          <w:szCs w:val="96"/>
        </w:rPr>
        <w:t xml:space="preserve"> us from obtaining or keeping our goals</w:t>
      </w:r>
      <w:r>
        <w:rPr>
          <w:rFonts w:ascii="Bahnschrift SemiCondensed" w:hAnsi="Bahnschrift SemiCondensed"/>
          <w:sz w:val="96"/>
          <w:szCs w:val="96"/>
        </w:rPr>
        <w:t>.</w:t>
      </w:r>
    </w:p>
    <w:p w:rsidR="004B7AC4" w:rsidRDefault="004B7AC4">
      <w:pPr>
        <w:rPr>
          <w:rFonts w:ascii="Bahnschrift SemiCondensed" w:hAnsi="Bahnschrift SemiCondensed"/>
          <w:sz w:val="96"/>
          <w:szCs w:val="96"/>
        </w:rPr>
      </w:pPr>
    </w:p>
    <w:p w:rsidR="004B7AC4" w:rsidRPr="004B7AC4" w:rsidRDefault="004B7AC4" w:rsidP="004B7AC4">
      <w:pPr>
        <w:jc w:val="center"/>
        <w:rPr>
          <w:rFonts w:ascii="Bahnschrift SemiCondensed" w:hAnsi="Bahnschrift SemiCondensed"/>
          <w:sz w:val="96"/>
          <w:szCs w:val="96"/>
        </w:rPr>
      </w:pPr>
      <w:r w:rsidRPr="004B7AC4">
        <w:rPr>
          <w:rFonts w:ascii="Bahnschrift SemiCondensed" w:hAnsi="Bahnschrift SemiCondensed"/>
          <w:noProof/>
          <w:sz w:val="96"/>
          <w:szCs w:val="96"/>
        </w:rPr>
        <w:drawing>
          <wp:inline distT="0" distB="0" distL="0" distR="0">
            <wp:extent cx="4048125" cy="2390775"/>
            <wp:effectExtent l="0" t="0" r="9525" b="9525"/>
            <wp:docPr id="1" name="Picture 1" descr="Image result for i can'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i can't clip ar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7AC4" w:rsidRPr="004B7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AC4"/>
    <w:rsid w:val="004B7AC4"/>
    <w:rsid w:val="007B4CD1"/>
    <w:rsid w:val="00D6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25D8D"/>
  <w15:chartTrackingRefBased/>
  <w15:docId w15:val="{5474AE8D-EBAE-4641-A610-02B614FF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2</cp:revision>
  <dcterms:created xsi:type="dcterms:W3CDTF">2019-02-13T16:06:00Z</dcterms:created>
  <dcterms:modified xsi:type="dcterms:W3CDTF">2019-02-13T16:06:00Z</dcterms:modified>
</cp:coreProperties>
</file>